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9C1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93" w:lineRule="atLeast"/>
        <w:ind w:left="0" w:right="0" w:firstLine="0"/>
        <w:jc w:val="center"/>
        <w:rPr>
          <w:rFonts w:hint="eastAsia" w:ascii="宋体" w:hAnsi="宋体" w:eastAsia="宋体" w:cs="宋体"/>
          <w:b/>
          <w:bCs/>
          <w:i w:val="0"/>
          <w:iCs w:val="0"/>
          <w:caps w:val="0"/>
          <w:color w:val="3D4B64"/>
          <w:spacing w:val="0"/>
          <w:sz w:val="28"/>
          <w:szCs w:val="28"/>
          <w:shd w:val="clear" w:fill="FFFFFF"/>
          <w:lang w:val="en-US" w:eastAsia="zh-CN"/>
        </w:rPr>
      </w:pPr>
      <w:r>
        <w:rPr>
          <w:rFonts w:hint="eastAsia" w:ascii="宋体" w:hAnsi="宋体" w:eastAsia="宋体" w:cs="宋体"/>
          <w:b/>
          <w:bCs/>
          <w:i w:val="0"/>
          <w:iCs w:val="0"/>
          <w:caps w:val="0"/>
          <w:color w:val="3D4B64"/>
          <w:spacing w:val="0"/>
          <w:sz w:val="28"/>
          <w:szCs w:val="28"/>
          <w:shd w:val="clear" w:fill="FFFFFF"/>
          <w:lang w:val="en-US" w:eastAsia="zh-CN"/>
        </w:rPr>
        <w:t>河北高速公路集团有限公司供应链一体化平台开发项目</w:t>
      </w:r>
    </w:p>
    <w:p w14:paraId="0DEECF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93" w:lineRule="atLeast"/>
        <w:ind w:left="0" w:right="0" w:firstLine="0"/>
        <w:jc w:val="center"/>
        <w:rPr>
          <w:rFonts w:hint="eastAsia" w:ascii="宋体" w:hAnsi="宋体" w:eastAsia="宋体" w:cs="宋体"/>
          <w:b/>
          <w:bCs/>
          <w:i w:val="0"/>
          <w:iCs w:val="0"/>
          <w:caps w:val="0"/>
          <w:color w:val="3D4B64"/>
          <w:spacing w:val="0"/>
          <w:sz w:val="28"/>
          <w:szCs w:val="28"/>
          <w:shd w:val="clear" w:fill="FFFFFF"/>
          <w:lang w:val="en-US" w:eastAsia="zh-CN"/>
        </w:rPr>
      </w:pPr>
      <w:r>
        <w:rPr>
          <w:rFonts w:hint="eastAsia" w:ascii="宋体" w:hAnsi="宋体" w:eastAsia="宋体" w:cs="宋体"/>
          <w:b/>
          <w:bCs/>
          <w:i w:val="0"/>
          <w:iCs w:val="0"/>
          <w:caps w:val="0"/>
          <w:color w:val="3D4B64"/>
          <w:spacing w:val="0"/>
          <w:sz w:val="28"/>
          <w:szCs w:val="28"/>
          <w:shd w:val="clear" w:fill="FFFFFF"/>
        </w:rPr>
        <w:t>中标结果</w:t>
      </w:r>
      <w:r>
        <w:rPr>
          <w:rFonts w:hint="eastAsia" w:ascii="宋体" w:hAnsi="宋体" w:eastAsia="宋体" w:cs="宋体"/>
          <w:b/>
          <w:bCs/>
          <w:i w:val="0"/>
          <w:iCs w:val="0"/>
          <w:caps w:val="0"/>
          <w:color w:val="3D4B64"/>
          <w:spacing w:val="0"/>
          <w:sz w:val="28"/>
          <w:szCs w:val="28"/>
          <w:shd w:val="clear" w:fill="FFFFFF"/>
          <w:lang w:val="en-US" w:eastAsia="zh-CN"/>
        </w:rPr>
        <w:t>公告</w:t>
      </w:r>
    </w:p>
    <w:tbl>
      <w:tblPr>
        <w:tblStyle w:val="4"/>
        <w:tblW w:w="10240"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759"/>
        <w:gridCol w:w="4153"/>
        <w:gridCol w:w="1757"/>
        <w:gridCol w:w="2571"/>
      </w:tblGrid>
      <w:tr w14:paraId="19AA051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64" w:hRule="atLeast"/>
          <w:jc w:val="center"/>
        </w:trPr>
        <w:tc>
          <w:tcPr>
            <w:tcW w:w="5000" w:type="pct"/>
            <w:gridSpan w:val="4"/>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FC24A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sz w:val="21"/>
                <w:szCs w:val="21"/>
              </w:rPr>
              <w:t>基本信息</w:t>
            </w:r>
          </w:p>
        </w:tc>
      </w:tr>
      <w:tr w14:paraId="752AA7D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53" w:hRule="atLeast"/>
          <w:jc w:val="center"/>
        </w:trPr>
        <w:tc>
          <w:tcPr>
            <w:tcW w:w="859"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11678FA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标段(包)</w:t>
            </w:r>
          </w:p>
        </w:tc>
        <w:tc>
          <w:tcPr>
            <w:tcW w:w="4140" w:type="pct"/>
            <w:gridSpan w:val="3"/>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23BF41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河北高速公路集团有限公司供应链一体化平台开发项目</w:t>
            </w:r>
          </w:p>
        </w:tc>
      </w:tr>
      <w:tr w14:paraId="6BCCD48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53" w:hRule="atLeast"/>
          <w:jc w:val="center"/>
        </w:trPr>
        <w:tc>
          <w:tcPr>
            <w:tcW w:w="859"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5AC9D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所属行业：</w:t>
            </w:r>
          </w:p>
        </w:tc>
        <w:tc>
          <w:tcPr>
            <w:tcW w:w="202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318A8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信息化</w:t>
            </w:r>
          </w:p>
        </w:tc>
        <w:tc>
          <w:tcPr>
            <w:tcW w:w="858" w:type="pct"/>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6F1BE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所属地区：</w:t>
            </w:r>
          </w:p>
        </w:tc>
        <w:tc>
          <w:tcPr>
            <w:tcW w:w="1252" w:type="pct"/>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5CCBD2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所属地区：河北省</w:t>
            </w:r>
          </w:p>
        </w:tc>
      </w:tr>
      <w:tr w14:paraId="363BEB8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17" w:hRule="atLeast"/>
          <w:jc w:val="center"/>
        </w:trPr>
        <w:tc>
          <w:tcPr>
            <w:tcW w:w="859"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FC201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bookmarkStart w:id="0" w:name="_GoBack"/>
            <w:r>
              <w:rPr>
                <w:rFonts w:hint="eastAsia" w:ascii="宋体" w:hAnsi="宋体" w:eastAsia="宋体" w:cs="宋体"/>
                <w:b/>
                <w:bCs/>
                <w:kern w:val="0"/>
                <w:sz w:val="21"/>
                <w:szCs w:val="21"/>
                <w:lang w:val="en-US" w:eastAsia="zh-CN" w:bidi="ar"/>
              </w:rPr>
              <w:t>开标时间:</w:t>
            </w:r>
          </w:p>
        </w:tc>
        <w:tc>
          <w:tcPr>
            <w:tcW w:w="202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7459EA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2026-8-31 15:00分</w:t>
            </w:r>
          </w:p>
        </w:tc>
        <w:tc>
          <w:tcPr>
            <w:tcW w:w="85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73A73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公示发布日期:</w:t>
            </w:r>
          </w:p>
        </w:tc>
        <w:tc>
          <w:tcPr>
            <w:tcW w:w="1252"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216420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lang w:val="en-US"/>
              </w:rPr>
            </w:pPr>
            <w:r>
              <w:rPr>
                <w:rFonts w:hint="eastAsia" w:ascii="宋体" w:hAnsi="宋体" w:eastAsia="宋体" w:cs="宋体"/>
                <w:kern w:val="0"/>
                <w:sz w:val="21"/>
                <w:szCs w:val="21"/>
                <w:lang w:val="en-US" w:eastAsia="zh-CN" w:bidi="ar"/>
              </w:rPr>
              <w:t>2026-9-8</w:t>
            </w:r>
          </w:p>
        </w:tc>
      </w:tr>
      <w:bookmarkEnd w:id="0"/>
      <w:tr w14:paraId="05907D5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465" w:hRule="atLeast"/>
          <w:jc w:val="center"/>
        </w:trPr>
        <w:tc>
          <w:tcPr>
            <w:tcW w:w="859"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14436A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b/>
                <w:bCs/>
                <w:kern w:val="0"/>
                <w:sz w:val="21"/>
                <w:szCs w:val="21"/>
                <w:lang w:val="en-US" w:eastAsia="zh-CN" w:bidi="ar"/>
              </w:rPr>
              <w:t>开标地点：</w:t>
            </w:r>
          </w:p>
        </w:tc>
        <w:tc>
          <w:tcPr>
            <w:tcW w:w="202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F30BC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E招冀成招标电子招投标交易平台</w:t>
            </w:r>
          </w:p>
        </w:tc>
        <w:tc>
          <w:tcPr>
            <w:tcW w:w="858"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31475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tc>
        <w:tc>
          <w:tcPr>
            <w:tcW w:w="1252" w:type="pct"/>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01C82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tc>
      </w:tr>
    </w:tbl>
    <w:p w14:paraId="7215602F">
      <w:pPr>
        <w:rPr>
          <w:vanish/>
          <w:sz w:val="24"/>
          <w:szCs w:val="24"/>
        </w:rPr>
      </w:pPr>
    </w:p>
    <w:tbl>
      <w:tblPr>
        <w:tblStyle w:val="4"/>
        <w:tblW w:w="10138"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448"/>
        <w:gridCol w:w="1448"/>
        <w:gridCol w:w="1448"/>
        <w:gridCol w:w="1448"/>
        <w:gridCol w:w="1448"/>
        <w:gridCol w:w="1448"/>
        <w:gridCol w:w="1450"/>
      </w:tblGrid>
      <w:tr w14:paraId="383059F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301" w:hRule="atLeast"/>
          <w:jc w:val="center"/>
        </w:trPr>
        <w:tc>
          <w:tcPr>
            <w:tcW w:w="1448" w:type="dxa"/>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36CC6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中标单位名称</w:t>
            </w:r>
          </w:p>
        </w:tc>
        <w:tc>
          <w:tcPr>
            <w:tcW w:w="1448" w:type="dxa"/>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2EECA1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平台开发部分</w:t>
            </w:r>
            <w:r>
              <w:rPr>
                <w:rFonts w:hint="eastAsia" w:ascii="宋体" w:hAnsi="宋体" w:eastAsia="宋体" w:cs="宋体"/>
                <w:b/>
                <w:bCs/>
                <w:kern w:val="0"/>
                <w:sz w:val="21"/>
                <w:szCs w:val="21"/>
                <w:lang w:val="en-US" w:eastAsia="zh-CN" w:bidi="ar"/>
              </w:rPr>
              <w:t>中标价格（元）</w:t>
            </w:r>
          </w:p>
        </w:tc>
        <w:tc>
          <w:tcPr>
            <w:tcW w:w="1448" w:type="dxa"/>
            <w:tcBorders>
              <w:top w:val="outset" w:color="auto" w:sz="8" w:space="0"/>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ED693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大写平台开发部分中标价格</w:t>
            </w:r>
          </w:p>
        </w:tc>
        <w:tc>
          <w:tcPr>
            <w:tcW w:w="1448" w:type="dxa"/>
            <w:tcBorders>
              <w:top w:val="outset" w:color="auto" w:sz="8" w:space="0"/>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58E9B0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运维部分</w:t>
            </w:r>
            <w:r>
              <w:rPr>
                <w:rFonts w:hint="eastAsia" w:ascii="宋体" w:hAnsi="宋体" w:eastAsia="宋体" w:cs="宋体"/>
                <w:b/>
                <w:bCs/>
                <w:kern w:val="0"/>
                <w:sz w:val="21"/>
                <w:szCs w:val="21"/>
                <w:lang w:val="en-US" w:eastAsia="zh-CN" w:bidi="ar"/>
              </w:rPr>
              <w:t>中标价格（元）</w:t>
            </w:r>
          </w:p>
        </w:tc>
        <w:tc>
          <w:tcPr>
            <w:tcW w:w="1448" w:type="dxa"/>
            <w:tcBorders>
              <w:top w:val="outset" w:color="auto" w:sz="8" w:space="0"/>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76DB85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大写运维部分</w:t>
            </w:r>
            <w:r>
              <w:rPr>
                <w:rFonts w:hint="eastAsia" w:ascii="宋体" w:hAnsi="宋体" w:eastAsia="宋体" w:cs="宋体"/>
                <w:b/>
                <w:bCs/>
                <w:kern w:val="0"/>
                <w:sz w:val="21"/>
                <w:szCs w:val="21"/>
                <w:lang w:val="en-US" w:eastAsia="zh-CN" w:bidi="ar"/>
              </w:rPr>
              <w:t>中标价格</w:t>
            </w:r>
          </w:p>
        </w:tc>
        <w:tc>
          <w:tcPr>
            <w:tcW w:w="1448" w:type="dxa"/>
            <w:tcBorders>
              <w:top w:val="outset" w:color="auto" w:sz="8" w:space="0"/>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8C324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质量要求</w:t>
            </w:r>
          </w:p>
        </w:tc>
        <w:tc>
          <w:tcPr>
            <w:tcW w:w="1450" w:type="dxa"/>
            <w:tcBorders>
              <w:top w:val="outset" w:color="auto" w:sz="8" w:space="0"/>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5533A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服务期限</w:t>
            </w:r>
          </w:p>
        </w:tc>
      </w:tr>
      <w:tr w14:paraId="3472B1B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904" w:hRule="atLeast"/>
          <w:jc w:val="center"/>
        </w:trPr>
        <w:tc>
          <w:tcPr>
            <w:tcW w:w="1448" w:type="dxa"/>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305153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国泰新点软件股份有限公司</w:t>
            </w:r>
          </w:p>
        </w:tc>
        <w:tc>
          <w:tcPr>
            <w:tcW w:w="1448" w:type="dxa"/>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7CC3A3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3102058.00</w:t>
            </w:r>
          </w:p>
        </w:tc>
        <w:tc>
          <w:tcPr>
            <w:tcW w:w="1448" w:type="dxa"/>
            <w:tcBorders>
              <w:top w:val="nil"/>
              <w:left w:val="outset"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6E0A67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叁佰壹拾万零贰仟零伍拾捌</w:t>
            </w:r>
          </w:p>
        </w:tc>
        <w:tc>
          <w:tcPr>
            <w:tcW w:w="1448" w:type="dxa"/>
            <w:tcBorders>
              <w:top w:val="nil"/>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566B18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340800.00</w:t>
            </w:r>
          </w:p>
        </w:tc>
        <w:tc>
          <w:tcPr>
            <w:tcW w:w="1448" w:type="dxa"/>
            <w:tcBorders>
              <w:top w:val="nil"/>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40C3AB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叁拾肆万零捌佰</w:t>
            </w:r>
          </w:p>
        </w:tc>
        <w:tc>
          <w:tcPr>
            <w:tcW w:w="1448" w:type="dxa"/>
            <w:tcBorders>
              <w:top w:val="nil"/>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2233FE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合格，符合《电子招标投标办法》、国家、河北省相关法律、行政法规规定以及相关验收标准等，各项技术指标和功能达到发包人提出的平台运行要求，平台系统兼容国产化信创环境</w:t>
            </w:r>
          </w:p>
        </w:tc>
        <w:tc>
          <w:tcPr>
            <w:tcW w:w="1450" w:type="dxa"/>
            <w:tcBorders>
              <w:top w:val="nil"/>
              <w:left w:val="single" w:color="auto" w:sz="8" w:space="0"/>
              <w:bottom w:val="outset" w:color="auto" w:sz="8" w:space="0"/>
              <w:right w:val="outset" w:color="auto" w:sz="8" w:space="0"/>
            </w:tcBorders>
            <w:shd w:val="clear" w:color="auto" w:fill="auto"/>
            <w:tcMar>
              <w:top w:w="30" w:type="dxa"/>
              <w:left w:w="30" w:type="dxa"/>
              <w:bottom w:w="30" w:type="dxa"/>
              <w:right w:w="30" w:type="dxa"/>
            </w:tcMar>
            <w:vAlign w:val="center"/>
          </w:tcPr>
          <w:p w14:paraId="784D06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自本项目合同签订之日起6个月内完成平台各功能系统开发测试及安装部署工作，上线试运行期6个月，缺陷责任期为试运行结束并经招标人验收合格且正式上线部署运行后12个月</w:t>
            </w:r>
          </w:p>
        </w:tc>
      </w:tr>
    </w:tbl>
    <w:p w14:paraId="5DFF0186">
      <w:pPr>
        <w:rPr>
          <w:vanish/>
          <w:sz w:val="24"/>
          <w:szCs w:val="24"/>
        </w:rPr>
      </w:pPr>
    </w:p>
    <w:tbl>
      <w:tblPr>
        <w:tblStyle w:val="4"/>
        <w:tblW w:w="10259"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5341"/>
        <w:gridCol w:w="4918"/>
      </w:tblGrid>
      <w:tr w14:paraId="3A315CC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12" w:hRule="atLeast"/>
          <w:jc w:val="center"/>
        </w:trPr>
        <w:tc>
          <w:tcPr>
            <w:tcW w:w="5341" w:type="dxa"/>
            <w:tcBorders>
              <w:top w:val="single" w:color="auto" w:sz="8" w:space="0"/>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250223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招标人：河北高速公路集团有限公司</w:t>
            </w:r>
          </w:p>
        </w:tc>
        <w:tc>
          <w:tcPr>
            <w:tcW w:w="4918" w:type="dxa"/>
            <w:tcBorders>
              <w:top w:val="single" w:color="auto" w:sz="8" w:space="0"/>
              <w:left w:val="nil"/>
              <w:bottom w:val="single" w:color="auto" w:sz="8" w:space="0"/>
              <w:right w:val="single" w:color="auto" w:sz="8" w:space="0"/>
            </w:tcBorders>
            <w:shd w:val="clear" w:color="auto" w:fill="auto"/>
            <w:tcMar>
              <w:top w:w="0" w:type="dxa"/>
              <w:left w:w="0" w:type="dxa"/>
              <w:bottom w:w="0" w:type="dxa"/>
              <w:right w:w="0" w:type="dxa"/>
            </w:tcMar>
            <w:vAlign w:val="center"/>
          </w:tcPr>
          <w:p w14:paraId="56DA87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4"/>
                <w:szCs w:val="24"/>
                <w:lang w:val="en-US" w:eastAsia="zh-CN" w:bidi="ar"/>
              </w:rPr>
              <w:t>招标代理机构：</w:t>
            </w:r>
            <w:r>
              <w:rPr>
                <w:rFonts w:hint="eastAsia" w:ascii="宋体" w:hAnsi="宋体" w:eastAsia="宋体" w:cs="宋体"/>
                <w:kern w:val="0"/>
                <w:sz w:val="21"/>
                <w:szCs w:val="21"/>
                <w:lang w:val="en-US" w:eastAsia="zh-CN" w:bidi="ar"/>
              </w:rPr>
              <w:t>河北省成套招标有限公司</w:t>
            </w:r>
          </w:p>
        </w:tc>
      </w:tr>
      <w:tr w14:paraId="7CF9D0B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712" w:hRule="atLeast"/>
          <w:jc w:val="center"/>
        </w:trPr>
        <w:tc>
          <w:tcPr>
            <w:tcW w:w="5341"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389654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地址：石家庄市鹿泉区上庄大街与槐安西路交叉口西南 200 米</w:t>
            </w:r>
          </w:p>
        </w:tc>
        <w:tc>
          <w:tcPr>
            <w:tcW w:w="4918"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6085D1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地址：石家庄市桥西区新石北路金石工业园瞪羚企业加速器</w:t>
            </w:r>
          </w:p>
        </w:tc>
      </w:tr>
      <w:tr w14:paraId="5071E75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377" w:hRule="atLeast"/>
          <w:jc w:val="center"/>
        </w:trPr>
        <w:tc>
          <w:tcPr>
            <w:tcW w:w="5341"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7515F7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联系人：韩先生</w:t>
            </w:r>
          </w:p>
        </w:tc>
        <w:tc>
          <w:tcPr>
            <w:tcW w:w="4918"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35DD0B4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联系人：鲁鹏</w:t>
            </w:r>
          </w:p>
        </w:tc>
      </w:tr>
      <w:tr w14:paraId="1CBAF63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418" w:hRule="atLeast"/>
          <w:jc w:val="center"/>
        </w:trPr>
        <w:tc>
          <w:tcPr>
            <w:tcW w:w="5341" w:type="dxa"/>
            <w:tcBorders>
              <w:top w:val="nil"/>
              <w:left w:val="single" w:color="auto" w:sz="8" w:space="0"/>
              <w:bottom w:val="single" w:color="auto" w:sz="8" w:space="0"/>
              <w:right w:val="single" w:color="auto" w:sz="8" w:space="0"/>
            </w:tcBorders>
            <w:shd w:val="clear" w:color="auto" w:fill="auto"/>
            <w:tcMar>
              <w:top w:w="0" w:type="dxa"/>
              <w:left w:w="0" w:type="dxa"/>
              <w:bottom w:w="0" w:type="dxa"/>
              <w:right w:w="0" w:type="dxa"/>
            </w:tcMar>
            <w:vAlign w:val="center"/>
          </w:tcPr>
          <w:p w14:paraId="611510F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电话：0311-66726398</w:t>
            </w:r>
          </w:p>
        </w:tc>
        <w:tc>
          <w:tcPr>
            <w:tcW w:w="4918" w:type="dxa"/>
            <w:tcBorders>
              <w:top w:val="nil"/>
              <w:left w:val="nil"/>
              <w:bottom w:val="single" w:color="auto" w:sz="8" w:space="0"/>
              <w:right w:val="single" w:color="auto" w:sz="8" w:space="0"/>
            </w:tcBorders>
            <w:shd w:val="clear" w:color="auto" w:fill="auto"/>
            <w:tcMar>
              <w:top w:w="0" w:type="dxa"/>
              <w:left w:w="0" w:type="dxa"/>
              <w:bottom w:w="0" w:type="dxa"/>
              <w:right w:w="0" w:type="dxa"/>
            </w:tcMar>
            <w:vAlign w:val="center"/>
          </w:tcPr>
          <w:p w14:paraId="4322E7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kern w:val="0"/>
                <w:sz w:val="21"/>
                <w:szCs w:val="21"/>
                <w:lang w:val="en-US" w:eastAsia="zh-CN" w:bidi="ar"/>
              </w:rPr>
              <w:t>电话：</w:t>
            </w:r>
            <w:r>
              <w:rPr>
                <w:rFonts w:hint="default" w:ascii="Times New Roman" w:hAnsi="Times New Roman" w:eastAsia="宋体" w:cs="Times New Roman"/>
                <w:kern w:val="0"/>
                <w:sz w:val="21"/>
                <w:szCs w:val="21"/>
                <w:lang w:val="en-US" w:eastAsia="zh-CN" w:bidi="ar"/>
              </w:rPr>
              <w:t>0311-83082979</w:t>
            </w:r>
          </w:p>
        </w:tc>
      </w:tr>
    </w:tbl>
    <w:p w14:paraId="0A7E1B2B"/>
    <w:p w14:paraId="6C9A1E3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9C30BE"/>
    <w:rsid w:val="2F9D43AD"/>
    <w:rsid w:val="39FB7758"/>
    <w:rsid w:val="7A9C3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479</Words>
  <Characters>542</Characters>
  <Lines>0</Lines>
  <Paragraphs>0</Paragraphs>
  <TotalTime>12</TotalTime>
  <ScaleCrop>false</ScaleCrop>
  <LinksUpToDate>false</LinksUpToDate>
  <CharactersWithSpaces>545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2026-09-04T07:46:00Z</dcterms:created>
  <dc:creator>冯歌</dc:creator>
  <cp:lastModifiedBy>哈哈哈</cp:lastModifiedBy>
  <dcterms:modified xsi:type="dcterms:W3CDTF">2026-09-08T06:06:05Z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F0139D2A40CA4103B534B675559623E2_13</vt:lpwstr>
  </property>
  <property fmtid="{D5CDD505-2E9C-101B-9397-08002B2CF9AE}" pid="4" name="KSOTemplateDocerSaveRecord">
    <vt:lpwstr>eyJoZGlkIjoiODMzYTU3MzViYTZkYzI0OGY2NmMxNGE1ZWU2ZjQxNWUiLCJ1c2VySWQiOiIxNTEyMzM3Mzk3In0=</vt:lpwstr>
  </property>
</Properties>
</file>